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F2E76" w14:textId="77777777" w:rsidR="00286928" w:rsidRPr="009B5929" w:rsidRDefault="00865458">
      <w:pPr>
        <w:rPr>
          <w:rFonts w:asciiTheme="majorHAnsi" w:eastAsia="Roboto Light" w:hAnsiTheme="majorHAnsi" w:cstheme="majorHAnsi"/>
          <w:sz w:val="24"/>
          <w:szCs w:val="24"/>
        </w:rPr>
      </w:pPr>
      <w:r w:rsidRPr="009B5929">
        <w:rPr>
          <w:rFonts w:asciiTheme="majorHAnsi" w:eastAsia="Roboto" w:hAnsiTheme="majorHAnsi" w:cstheme="majorHAnsi"/>
          <w:b/>
          <w:sz w:val="24"/>
          <w:szCs w:val="24"/>
        </w:rPr>
        <w:t xml:space="preserve">Artikel 2 | </w:t>
      </w:r>
      <w:r w:rsidRPr="009B5929">
        <w:rPr>
          <w:rFonts w:asciiTheme="majorHAnsi" w:eastAsia="Roboto Light" w:hAnsiTheme="majorHAnsi" w:cstheme="majorHAnsi"/>
          <w:sz w:val="24"/>
          <w:szCs w:val="24"/>
        </w:rPr>
        <w:t>Bestrijd phishing, spoofing en malware met veilige e-mailstandaarden</w:t>
      </w:r>
    </w:p>
    <w:p w14:paraId="478F2E77" w14:textId="77777777" w:rsidR="00286928" w:rsidRPr="009B5929" w:rsidRDefault="00286928">
      <w:pPr>
        <w:rPr>
          <w:rFonts w:asciiTheme="majorHAnsi" w:eastAsia="Roboto Light" w:hAnsiTheme="majorHAnsi" w:cstheme="majorHAnsi"/>
          <w:sz w:val="18"/>
          <w:szCs w:val="18"/>
        </w:rPr>
      </w:pPr>
    </w:p>
    <w:p w14:paraId="478F2E78" w14:textId="6180914E" w:rsidR="00286928" w:rsidRPr="009B5929" w:rsidRDefault="00865458" w:rsidP="609ACFED">
      <w:pPr>
        <w:rPr>
          <w:rFonts w:asciiTheme="majorHAnsi" w:eastAsia="Roboto Light" w:hAnsiTheme="majorHAnsi" w:cstheme="majorBidi"/>
          <w:i/>
          <w:iCs/>
          <w:sz w:val="18"/>
          <w:szCs w:val="18"/>
        </w:rPr>
      </w:pPr>
      <w:r w:rsidRPr="609ACFED">
        <w:rPr>
          <w:rFonts w:asciiTheme="majorHAnsi" w:eastAsia="Roboto Light" w:hAnsiTheme="majorHAnsi" w:cstheme="majorBidi"/>
          <w:i/>
          <w:iCs/>
          <w:sz w:val="18"/>
          <w:szCs w:val="18"/>
        </w:rPr>
        <w:t>Jaarlijks worden nog steeds veel bedrijven en ondernemers slachtoffer van phishing en andere vormen van cybercriminaliteit. Zo was 2022 een recordjaar als het gaat om phishing. Sinds begin 2019 steeg het aantal phishingaanvallen met meer dan 150% tot 4,7 miljoen in 2022 (</w:t>
      </w:r>
      <w:hyperlink r:id="rId10">
        <w:r w:rsidRPr="609ACFED">
          <w:rPr>
            <w:rFonts w:asciiTheme="majorHAnsi" w:eastAsia="Roboto Light" w:hAnsiTheme="majorHAnsi" w:cstheme="majorBidi"/>
            <w:i/>
            <w:iCs/>
            <w:color w:val="1155CC"/>
            <w:sz w:val="18"/>
            <w:szCs w:val="18"/>
            <w:u w:val="single"/>
          </w:rPr>
          <w:t>APWG, 2022</w:t>
        </w:r>
      </w:hyperlink>
      <w:r w:rsidRPr="609ACFED">
        <w:rPr>
          <w:rFonts w:asciiTheme="majorHAnsi" w:eastAsia="Roboto Light" w:hAnsiTheme="majorHAnsi" w:cstheme="majorBidi"/>
          <w:i/>
          <w:iCs/>
          <w:sz w:val="18"/>
          <w:szCs w:val="18"/>
        </w:rPr>
        <w:t>). Het is belangrijk dat bedrijven maatregelen nemen om hun mailverkeer te beveiligen. Door veilige e-mailstandaarden als DMARC, DKIM en STARTTLS/DANE massaal te implementeren, kunnen organisaties en ondernemingen samen cybercriminaliteit van e-mail effectief bestrijden. Want hoewel zo’n 95% van de internetgebruikers, houders en ondernemers vindt dat de beveiliging van zakelijke mail onmisbaar is voor de continuïteit van hun bedrijf, valt er nog veel winst te behalen (</w:t>
      </w:r>
      <w:hyperlink r:id="rId11" w:history="1">
        <w:r w:rsidRPr="00945758">
          <w:rPr>
            <w:rStyle w:val="Hyperlink"/>
            <w:rFonts w:asciiTheme="majorHAnsi" w:eastAsia="Roboto Light" w:hAnsiTheme="majorHAnsi" w:cstheme="majorBidi"/>
            <w:i/>
            <w:iCs/>
            <w:sz w:val="18"/>
            <w:szCs w:val="18"/>
          </w:rPr>
          <w:t>SIDN, 2023</w:t>
        </w:r>
      </w:hyperlink>
      <w:r w:rsidRPr="609ACFED">
        <w:rPr>
          <w:rFonts w:asciiTheme="majorHAnsi" w:eastAsia="Roboto Light" w:hAnsiTheme="majorHAnsi" w:cstheme="majorBidi"/>
          <w:i/>
          <w:iCs/>
          <w:sz w:val="18"/>
          <w:szCs w:val="18"/>
        </w:rPr>
        <w:t xml:space="preserve">). </w:t>
      </w:r>
    </w:p>
    <w:p w14:paraId="478F2E79" w14:textId="77777777" w:rsidR="00286928" w:rsidRPr="009B5929" w:rsidRDefault="00286928">
      <w:pPr>
        <w:rPr>
          <w:rFonts w:asciiTheme="majorHAnsi" w:eastAsia="Roboto Light" w:hAnsiTheme="majorHAnsi" w:cstheme="majorHAnsi"/>
          <w:sz w:val="18"/>
          <w:szCs w:val="18"/>
        </w:rPr>
      </w:pPr>
    </w:p>
    <w:p w14:paraId="478F2E7A" w14:textId="73EE847B" w:rsidR="00286928" w:rsidRPr="009B5929" w:rsidRDefault="001C74ED" w:rsidP="7CD599A3">
      <w:pPr>
        <w:rPr>
          <w:rFonts w:asciiTheme="majorHAnsi" w:eastAsia="Roboto" w:hAnsiTheme="majorHAnsi" w:cstheme="majorBidi"/>
          <w:b/>
          <w:bCs/>
          <w:sz w:val="18"/>
          <w:szCs w:val="18"/>
        </w:rPr>
      </w:pPr>
      <w:r w:rsidRPr="7CD599A3">
        <w:rPr>
          <w:rFonts w:asciiTheme="majorHAnsi" w:eastAsia="Roboto" w:hAnsiTheme="majorHAnsi" w:cstheme="majorBidi"/>
          <w:b/>
          <w:bCs/>
          <w:sz w:val="18"/>
          <w:szCs w:val="18"/>
        </w:rPr>
        <w:t>Veel standaarden voor mailbeveiliging beschikbaar</w:t>
      </w:r>
    </w:p>
    <w:p w14:paraId="478F2E7B" w14:textId="655604E5" w:rsidR="00286928" w:rsidRPr="009B5929" w:rsidRDefault="00865458" w:rsidP="7CD599A3">
      <w:pPr>
        <w:rPr>
          <w:rFonts w:asciiTheme="majorHAnsi" w:eastAsia="Roboto Light" w:hAnsiTheme="majorHAnsi" w:cstheme="majorBidi"/>
          <w:sz w:val="18"/>
          <w:szCs w:val="18"/>
        </w:rPr>
      </w:pPr>
      <w:r w:rsidRPr="7CD599A3">
        <w:rPr>
          <w:rFonts w:asciiTheme="majorHAnsi" w:eastAsia="Roboto Light" w:hAnsiTheme="majorHAnsi" w:cstheme="majorBidi"/>
          <w:sz w:val="18"/>
          <w:szCs w:val="18"/>
        </w:rPr>
        <w:t>Er zijn diverse standaarden beschikbaar om e-mail te beveiligen. Zo gaan SPF, DKIM en DMARC phishing</w:t>
      </w:r>
      <w:r w:rsidR="00D40AFA">
        <w:rPr>
          <w:rFonts w:asciiTheme="majorHAnsi" w:eastAsia="Roboto Light" w:hAnsiTheme="majorHAnsi" w:cstheme="majorBidi"/>
          <w:sz w:val="18"/>
          <w:szCs w:val="18"/>
        </w:rPr>
        <w:t xml:space="preserve"> en spoofing tegen. Deze standaarden worden vaak samen ingezet en voorkomen dat een e-mail zomaar namens een andere partij wordt verstuurd. </w:t>
      </w:r>
      <w:r w:rsidRPr="7CD599A3">
        <w:rPr>
          <w:rFonts w:asciiTheme="majorHAnsi" w:eastAsia="Roboto Light" w:hAnsiTheme="majorHAnsi" w:cstheme="majorBidi"/>
          <w:sz w:val="18"/>
          <w:szCs w:val="18"/>
        </w:rPr>
        <w:t>Hier</w:t>
      </w:r>
      <w:r w:rsidR="00002C02">
        <w:rPr>
          <w:rFonts w:asciiTheme="majorHAnsi" w:eastAsia="Roboto Light" w:hAnsiTheme="majorHAnsi" w:cstheme="majorBidi"/>
          <w:sz w:val="18"/>
          <w:szCs w:val="18"/>
        </w:rPr>
        <w:t>bij</w:t>
      </w:r>
      <w:r w:rsidRPr="7CD599A3">
        <w:rPr>
          <w:rFonts w:asciiTheme="majorHAnsi" w:eastAsia="Roboto Light" w:hAnsiTheme="majorHAnsi" w:cstheme="majorBidi"/>
          <w:sz w:val="18"/>
          <w:szCs w:val="18"/>
        </w:rPr>
        <w:t xml:space="preserve"> worden diverse nieuwe records (DNS-gegevens) in de DNS-informatie opgenomen. Daarnaast gaat STARTTLS in combinatie met DANE het afluisteren van mailverkeer tegen. STARTTLS maakt het mogelijk om transportverbindingen tussen e-mailservers met TLS te beveiligen op basis van certificaten. Met DANE kunnen e</w:t>
      </w:r>
      <w:r w:rsidR="00002C02">
        <w:rPr>
          <w:rFonts w:asciiTheme="majorHAnsi" w:eastAsia="Roboto Light" w:hAnsiTheme="majorHAnsi" w:cstheme="majorBidi"/>
          <w:sz w:val="18"/>
          <w:szCs w:val="18"/>
        </w:rPr>
        <w:t>-</w:t>
      </w:r>
      <w:r w:rsidRPr="7CD599A3">
        <w:rPr>
          <w:rFonts w:asciiTheme="majorHAnsi" w:eastAsia="Roboto Light" w:hAnsiTheme="majorHAnsi" w:cstheme="majorBidi"/>
          <w:sz w:val="18"/>
          <w:szCs w:val="18"/>
        </w:rPr>
        <w:t xml:space="preserve">mailservers het gebruik van TLS afdwingen. De vertrouwelijkheid van de berichtenuitwisseling wordt hiermee beveiligd. </w:t>
      </w:r>
    </w:p>
    <w:p w14:paraId="478F2E7C" w14:textId="77777777" w:rsidR="00286928" w:rsidRPr="009B5929" w:rsidRDefault="00286928">
      <w:pPr>
        <w:rPr>
          <w:rFonts w:asciiTheme="majorHAnsi" w:eastAsia="Roboto Light" w:hAnsiTheme="majorHAnsi" w:cstheme="majorHAnsi"/>
          <w:sz w:val="18"/>
          <w:szCs w:val="18"/>
        </w:rPr>
      </w:pPr>
    </w:p>
    <w:p w14:paraId="478F2E7D" w14:textId="7B1B3DFB" w:rsidR="00286928" w:rsidRPr="009B5929" w:rsidRDefault="00865458">
      <w:pPr>
        <w:rPr>
          <w:rFonts w:asciiTheme="majorHAnsi" w:eastAsia="Roboto Light" w:hAnsiTheme="majorHAnsi" w:cstheme="majorHAnsi"/>
          <w:sz w:val="18"/>
          <w:szCs w:val="18"/>
        </w:rPr>
      </w:pPr>
      <w:r w:rsidRPr="009B5929">
        <w:rPr>
          <w:rFonts w:asciiTheme="majorHAnsi" w:eastAsia="Roboto Light" w:hAnsiTheme="majorHAnsi" w:cstheme="majorHAnsi"/>
          <w:sz w:val="18"/>
          <w:szCs w:val="18"/>
        </w:rPr>
        <w:t xml:space="preserve">SPF, DKIM, DMARC en DANE kun je los van elkaar en op willekeurige volgorde implementeren. Wel is het belangrijk dat je DANE altijd in combinatie met DNSSEC gebruikt. Voor de andere e-mailstandaarden is DNSSEC niet verplicht, maar wel aanbevolen. De afgelopen jaren is de inzet van DANE sterk gegroeid. Een mogelijke reden hiervoor is dat deze beveiligingsstandaard wordt ondersteund in de grote mailserverpakketten. </w:t>
      </w:r>
      <w:r w:rsidR="00D40AFA">
        <w:rPr>
          <w:rFonts w:asciiTheme="majorHAnsi" w:eastAsia="Roboto Light" w:hAnsiTheme="majorHAnsi" w:cstheme="majorHAnsi"/>
          <w:sz w:val="18"/>
          <w:szCs w:val="18"/>
        </w:rPr>
        <w:t xml:space="preserve">SIDN, het bedrijf dat alle .nl-domeinnamen beheert, </w:t>
      </w:r>
      <w:r w:rsidRPr="009B5929">
        <w:rPr>
          <w:rFonts w:asciiTheme="majorHAnsi" w:eastAsia="Roboto Light" w:hAnsiTheme="majorHAnsi" w:cstheme="majorHAnsi"/>
          <w:sz w:val="18"/>
          <w:szCs w:val="18"/>
        </w:rPr>
        <w:t>stelt bijvoorbeeld een financiële incentive beschikbaar per domein dat een gebruiker beveiligt met e-mailstandaarden. Dit gebeurt via de</w:t>
      </w:r>
      <w:hyperlink r:id="rId12">
        <w:r w:rsidRPr="009B5929">
          <w:rPr>
            <w:rFonts w:asciiTheme="majorHAnsi" w:eastAsia="Roboto Light" w:hAnsiTheme="majorHAnsi" w:cstheme="majorHAnsi"/>
            <w:sz w:val="18"/>
            <w:szCs w:val="18"/>
          </w:rPr>
          <w:t xml:space="preserve"> </w:t>
        </w:r>
      </w:hyperlink>
      <w:hyperlink r:id="rId13">
        <w:r w:rsidRPr="009B5929">
          <w:rPr>
            <w:rFonts w:asciiTheme="majorHAnsi" w:eastAsia="Roboto Light" w:hAnsiTheme="majorHAnsi" w:cstheme="majorHAnsi"/>
            <w:color w:val="1155CC"/>
            <w:sz w:val="18"/>
            <w:szCs w:val="18"/>
            <w:u w:val="single"/>
          </w:rPr>
          <w:t>Registrar Scorecard</w:t>
        </w:r>
      </w:hyperlink>
      <w:r w:rsidRPr="009B5929">
        <w:rPr>
          <w:rFonts w:asciiTheme="majorHAnsi" w:eastAsia="Roboto Light" w:hAnsiTheme="majorHAnsi" w:cstheme="majorHAnsi"/>
          <w:sz w:val="18"/>
          <w:szCs w:val="18"/>
        </w:rPr>
        <w:t xml:space="preserve"> waarvoor registrars zich kunnen aanmelden.</w:t>
      </w:r>
    </w:p>
    <w:p w14:paraId="478F2E7E" w14:textId="77777777" w:rsidR="00286928" w:rsidRPr="009B5929" w:rsidRDefault="00286928">
      <w:pPr>
        <w:rPr>
          <w:rFonts w:asciiTheme="majorHAnsi" w:eastAsia="Roboto Light" w:hAnsiTheme="majorHAnsi" w:cstheme="majorHAnsi"/>
          <w:sz w:val="18"/>
          <w:szCs w:val="18"/>
        </w:rPr>
      </w:pPr>
    </w:p>
    <w:p w14:paraId="478F2E7F" w14:textId="77777777" w:rsidR="00286928" w:rsidRPr="009B5929" w:rsidRDefault="00865458">
      <w:pPr>
        <w:rPr>
          <w:rFonts w:asciiTheme="majorHAnsi" w:eastAsia="Roboto" w:hAnsiTheme="majorHAnsi" w:cstheme="majorHAnsi"/>
          <w:b/>
          <w:sz w:val="18"/>
          <w:szCs w:val="18"/>
        </w:rPr>
      </w:pPr>
      <w:r w:rsidRPr="009B5929">
        <w:rPr>
          <w:rFonts w:asciiTheme="majorHAnsi" w:eastAsia="Roboto" w:hAnsiTheme="majorHAnsi" w:cstheme="majorHAnsi"/>
          <w:b/>
          <w:sz w:val="18"/>
          <w:szCs w:val="18"/>
        </w:rPr>
        <w:t xml:space="preserve">E-mailstandaarden voor Exim en Postfix </w:t>
      </w:r>
    </w:p>
    <w:p w14:paraId="478F2E80" w14:textId="1E92BDA0" w:rsidR="00286928" w:rsidRPr="009B5929" w:rsidRDefault="002552CA">
      <w:pPr>
        <w:rPr>
          <w:rFonts w:asciiTheme="majorHAnsi" w:eastAsia="Roboto Light" w:hAnsiTheme="majorHAnsi" w:cstheme="majorHAnsi"/>
          <w:sz w:val="18"/>
          <w:szCs w:val="18"/>
        </w:rPr>
      </w:pPr>
      <w:r>
        <w:rPr>
          <w:rFonts w:asciiTheme="majorHAnsi" w:eastAsia="Roboto Light" w:hAnsiTheme="majorHAnsi" w:cstheme="majorHAnsi"/>
          <w:sz w:val="18"/>
          <w:szCs w:val="18"/>
        </w:rPr>
        <w:t xml:space="preserve">Het is belangrijk om veilige e-mailstandaarden zo snel mogelijk </w:t>
      </w:r>
      <w:r w:rsidR="00865458" w:rsidRPr="009B5929">
        <w:rPr>
          <w:rFonts w:asciiTheme="majorHAnsi" w:eastAsia="Roboto Light" w:hAnsiTheme="majorHAnsi" w:cstheme="majorHAnsi"/>
          <w:sz w:val="18"/>
          <w:szCs w:val="18"/>
        </w:rPr>
        <w:t>te implementeren voor veilig (zakelijk) mailverkeer. Gelukkig is de implementatie gemakkelijker dan je misschien denkt. Je hoeft hiervoor namelijk alleen de technische mailinfrastructuur aan te raken.</w:t>
      </w:r>
    </w:p>
    <w:p w14:paraId="478F2E81" w14:textId="77777777" w:rsidR="00286928" w:rsidRPr="009B5929" w:rsidRDefault="00286928">
      <w:pPr>
        <w:rPr>
          <w:rFonts w:asciiTheme="majorHAnsi" w:eastAsia="Roboto Light" w:hAnsiTheme="majorHAnsi" w:cstheme="majorHAnsi"/>
          <w:sz w:val="18"/>
          <w:szCs w:val="18"/>
        </w:rPr>
      </w:pPr>
    </w:p>
    <w:p w14:paraId="478F2E82" w14:textId="6106A535" w:rsidR="00286928" w:rsidRPr="009B5929" w:rsidRDefault="00865458">
      <w:pPr>
        <w:rPr>
          <w:rFonts w:asciiTheme="majorHAnsi" w:eastAsia="Roboto Light" w:hAnsiTheme="majorHAnsi" w:cstheme="majorHAnsi"/>
          <w:sz w:val="18"/>
          <w:szCs w:val="18"/>
        </w:rPr>
      </w:pPr>
      <w:r w:rsidRPr="009B5929">
        <w:rPr>
          <w:rFonts w:asciiTheme="majorHAnsi" w:eastAsia="Roboto Light" w:hAnsiTheme="majorHAnsi" w:cstheme="majorHAnsi"/>
          <w:sz w:val="18"/>
          <w:szCs w:val="18"/>
        </w:rPr>
        <w:t xml:space="preserve">In onderstaande praktische artikelen vind je alles wat je moet weten om veilige e-mailstandaarden te installeren en configureren. Zo kun jij </w:t>
      </w:r>
      <w:r w:rsidR="00002C02">
        <w:rPr>
          <w:rFonts w:asciiTheme="majorHAnsi" w:eastAsia="Roboto Light" w:hAnsiTheme="majorHAnsi" w:cstheme="majorHAnsi"/>
          <w:sz w:val="18"/>
          <w:szCs w:val="18"/>
        </w:rPr>
        <w:t xml:space="preserve">met hulp van je </w:t>
      </w:r>
      <w:r w:rsidR="001312A9">
        <w:rPr>
          <w:rFonts w:asciiTheme="majorHAnsi" w:eastAsia="Roboto Light" w:hAnsiTheme="majorHAnsi" w:cstheme="majorHAnsi"/>
          <w:sz w:val="18"/>
          <w:szCs w:val="18"/>
        </w:rPr>
        <w:t>hostingpartij</w:t>
      </w:r>
      <w:r w:rsidR="00002C02">
        <w:rPr>
          <w:rFonts w:asciiTheme="majorHAnsi" w:eastAsia="Roboto Light" w:hAnsiTheme="majorHAnsi" w:cstheme="majorHAnsi"/>
          <w:sz w:val="18"/>
          <w:szCs w:val="18"/>
        </w:rPr>
        <w:t xml:space="preserve"> </w:t>
      </w:r>
      <w:r w:rsidRPr="009B5929">
        <w:rPr>
          <w:rFonts w:asciiTheme="majorHAnsi" w:eastAsia="Roboto Light" w:hAnsiTheme="majorHAnsi" w:cstheme="majorHAnsi"/>
          <w:sz w:val="18"/>
          <w:szCs w:val="18"/>
        </w:rPr>
        <w:t xml:space="preserve">direct aan de slag gaan met de implementatie van SPF, DKIM, DMARC en STARTTLS en DANE voor de meest gebruikte mailservers Postfix en Exim. </w:t>
      </w:r>
    </w:p>
    <w:p w14:paraId="478F2E83" w14:textId="77777777" w:rsidR="00286928" w:rsidRPr="009B5929" w:rsidRDefault="00945758">
      <w:pPr>
        <w:numPr>
          <w:ilvl w:val="0"/>
          <w:numId w:val="1"/>
        </w:numPr>
        <w:spacing w:before="240"/>
        <w:rPr>
          <w:rFonts w:asciiTheme="majorHAnsi" w:eastAsia="Roboto Light" w:hAnsiTheme="majorHAnsi" w:cstheme="majorHAnsi"/>
          <w:sz w:val="18"/>
          <w:szCs w:val="18"/>
        </w:rPr>
      </w:pPr>
      <w:hyperlink r:id="rId14">
        <w:r w:rsidR="00865458" w:rsidRPr="009B5929">
          <w:rPr>
            <w:rFonts w:asciiTheme="majorHAnsi" w:eastAsia="Roboto Light" w:hAnsiTheme="majorHAnsi" w:cstheme="majorHAnsi"/>
            <w:color w:val="1155CC"/>
            <w:sz w:val="18"/>
            <w:szCs w:val="18"/>
            <w:u w:val="single"/>
          </w:rPr>
          <w:t>De implementatie van SPF, DKIM en DMARC in Exim</w:t>
        </w:r>
      </w:hyperlink>
    </w:p>
    <w:p w14:paraId="478F2E84" w14:textId="77777777" w:rsidR="00286928" w:rsidRPr="009B5929" w:rsidRDefault="00945758">
      <w:pPr>
        <w:numPr>
          <w:ilvl w:val="0"/>
          <w:numId w:val="1"/>
        </w:numPr>
        <w:rPr>
          <w:rFonts w:asciiTheme="majorHAnsi" w:eastAsia="Roboto Light" w:hAnsiTheme="majorHAnsi" w:cstheme="majorHAnsi"/>
          <w:sz w:val="18"/>
          <w:szCs w:val="18"/>
        </w:rPr>
      </w:pPr>
      <w:hyperlink r:id="rId15">
        <w:r w:rsidR="00865458" w:rsidRPr="009B5929">
          <w:rPr>
            <w:rFonts w:asciiTheme="majorHAnsi" w:eastAsia="Roboto Light" w:hAnsiTheme="majorHAnsi" w:cstheme="majorHAnsi"/>
            <w:color w:val="1155CC"/>
            <w:sz w:val="18"/>
            <w:szCs w:val="18"/>
            <w:u w:val="single"/>
          </w:rPr>
          <w:t>De implementatie van SPF, DKIM en DMARC voor Postfix</w:t>
        </w:r>
      </w:hyperlink>
    </w:p>
    <w:p w14:paraId="478F2E85" w14:textId="77777777" w:rsidR="00286928" w:rsidRPr="009B5929" w:rsidRDefault="00945758">
      <w:pPr>
        <w:numPr>
          <w:ilvl w:val="0"/>
          <w:numId w:val="1"/>
        </w:numPr>
        <w:rPr>
          <w:rFonts w:asciiTheme="majorHAnsi" w:eastAsia="Roboto Light" w:hAnsiTheme="majorHAnsi" w:cstheme="majorHAnsi"/>
          <w:sz w:val="18"/>
          <w:szCs w:val="18"/>
        </w:rPr>
      </w:pPr>
      <w:hyperlink r:id="rId16">
        <w:r w:rsidR="00865458" w:rsidRPr="009B5929">
          <w:rPr>
            <w:rFonts w:asciiTheme="majorHAnsi" w:eastAsia="Roboto Light" w:hAnsiTheme="majorHAnsi" w:cstheme="majorHAnsi"/>
            <w:color w:val="1155CC"/>
            <w:sz w:val="18"/>
            <w:szCs w:val="18"/>
            <w:u w:val="single"/>
          </w:rPr>
          <w:t>De implementatie van DANE op Exim</w:t>
        </w:r>
      </w:hyperlink>
    </w:p>
    <w:p w14:paraId="478F2E86" w14:textId="77777777" w:rsidR="00286928" w:rsidRPr="009B5929" w:rsidRDefault="00945758">
      <w:pPr>
        <w:numPr>
          <w:ilvl w:val="0"/>
          <w:numId w:val="1"/>
        </w:numPr>
        <w:spacing w:after="240"/>
        <w:rPr>
          <w:rFonts w:asciiTheme="majorHAnsi" w:eastAsia="Roboto Light" w:hAnsiTheme="majorHAnsi" w:cstheme="majorHAnsi"/>
          <w:sz w:val="18"/>
          <w:szCs w:val="18"/>
        </w:rPr>
      </w:pPr>
      <w:hyperlink r:id="rId17">
        <w:r w:rsidR="00865458" w:rsidRPr="009B5929">
          <w:rPr>
            <w:rFonts w:asciiTheme="majorHAnsi" w:eastAsia="Roboto Light" w:hAnsiTheme="majorHAnsi" w:cstheme="majorHAnsi"/>
            <w:color w:val="1155CC"/>
            <w:sz w:val="18"/>
            <w:szCs w:val="18"/>
            <w:u w:val="single"/>
          </w:rPr>
          <w:t>De implementatie van DANE voor Postfix</w:t>
        </w:r>
      </w:hyperlink>
    </w:p>
    <w:p w14:paraId="478F2E87" w14:textId="321DA37C" w:rsidR="00286928" w:rsidRPr="009B5929" w:rsidRDefault="00865458">
      <w:pPr>
        <w:rPr>
          <w:rFonts w:asciiTheme="majorHAnsi" w:eastAsia="Roboto" w:hAnsiTheme="majorHAnsi" w:cstheme="majorHAnsi"/>
          <w:b/>
          <w:sz w:val="18"/>
          <w:szCs w:val="18"/>
        </w:rPr>
      </w:pPr>
      <w:r w:rsidRPr="009B5929">
        <w:rPr>
          <w:rFonts w:asciiTheme="majorHAnsi" w:eastAsia="Roboto" w:hAnsiTheme="majorHAnsi" w:cstheme="majorHAnsi"/>
          <w:b/>
          <w:sz w:val="18"/>
          <w:szCs w:val="18"/>
        </w:rPr>
        <w:t>Beveili</w:t>
      </w:r>
      <w:r w:rsidR="002552CA">
        <w:rPr>
          <w:rFonts w:asciiTheme="majorHAnsi" w:eastAsia="Roboto" w:hAnsiTheme="majorHAnsi" w:cstheme="majorHAnsi"/>
          <w:b/>
          <w:sz w:val="18"/>
          <w:szCs w:val="18"/>
        </w:rPr>
        <w:t>ging van</w:t>
      </w:r>
      <w:r w:rsidRPr="009B5929">
        <w:rPr>
          <w:rFonts w:asciiTheme="majorHAnsi" w:eastAsia="Roboto" w:hAnsiTheme="majorHAnsi" w:cstheme="majorHAnsi"/>
          <w:b/>
          <w:sz w:val="18"/>
          <w:szCs w:val="18"/>
        </w:rPr>
        <w:t xml:space="preserve"> zakelijke mail </w:t>
      </w:r>
    </w:p>
    <w:p w14:paraId="478F2E89" w14:textId="2DF06B50" w:rsidR="00286928" w:rsidRDefault="002552CA">
      <w:pPr>
        <w:rPr>
          <w:rFonts w:asciiTheme="majorHAnsi" w:eastAsia="Roboto Light" w:hAnsiTheme="majorHAnsi" w:cstheme="majorBidi"/>
          <w:sz w:val="18"/>
          <w:szCs w:val="18"/>
        </w:rPr>
      </w:pPr>
      <w:r>
        <w:rPr>
          <w:rFonts w:asciiTheme="majorHAnsi" w:eastAsia="Roboto Light" w:hAnsiTheme="majorHAnsi" w:cstheme="majorBidi"/>
          <w:sz w:val="18"/>
          <w:szCs w:val="18"/>
        </w:rPr>
        <w:t xml:space="preserve">Houders en ondernemers nemen verschillende maatregelen om de beveiliging van hun zakelijke e-mail te verbeteren. Dat blijkt uit een recent onderzoek van SIDN onder 75 respondenten. Zo hanteert </w:t>
      </w:r>
      <w:r w:rsidR="00865458" w:rsidRPr="7CD599A3">
        <w:rPr>
          <w:rFonts w:asciiTheme="majorHAnsi" w:eastAsia="Roboto Light" w:hAnsiTheme="majorHAnsi" w:cstheme="majorBidi"/>
          <w:sz w:val="18"/>
          <w:szCs w:val="18"/>
        </w:rPr>
        <w:t xml:space="preserve">77,3% een streng beleid met betrekking tot wachtwoorden en </w:t>
      </w:r>
      <w:r>
        <w:rPr>
          <w:rFonts w:asciiTheme="majorHAnsi" w:eastAsia="Roboto Light" w:hAnsiTheme="majorHAnsi" w:cstheme="majorBidi"/>
          <w:sz w:val="18"/>
          <w:szCs w:val="18"/>
        </w:rPr>
        <w:t xml:space="preserve">gebruikt </w:t>
      </w:r>
      <w:r w:rsidR="00865458" w:rsidRPr="7CD599A3">
        <w:rPr>
          <w:rFonts w:asciiTheme="majorHAnsi" w:eastAsia="Roboto Light" w:hAnsiTheme="majorHAnsi" w:cstheme="majorBidi"/>
          <w:sz w:val="18"/>
          <w:szCs w:val="18"/>
        </w:rPr>
        <w:t xml:space="preserve">73,3% een sterk spamfilter voor e-mail (SIDN, 2023). Het toepassen van veilige e-mailstandaarden is een essentiële stap voor bedrijven om hun bedrijfsgegevens te beschermen en hoge kosten als gevolg van beveiligingsincidenten te voorkomen. En </w:t>
      </w:r>
      <w:r w:rsidR="008069E7">
        <w:rPr>
          <w:rFonts w:asciiTheme="majorHAnsi" w:eastAsia="Roboto Light" w:hAnsiTheme="majorHAnsi" w:cstheme="majorBidi"/>
          <w:sz w:val="18"/>
          <w:szCs w:val="18"/>
        </w:rPr>
        <w:t>zo</w:t>
      </w:r>
      <w:r w:rsidR="00865458" w:rsidRPr="7CD599A3">
        <w:rPr>
          <w:rFonts w:asciiTheme="majorHAnsi" w:eastAsia="Roboto Light" w:hAnsiTheme="majorHAnsi" w:cstheme="majorBidi"/>
          <w:sz w:val="18"/>
          <w:szCs w:val="18"/>
        </w:rPr>
        <w:t xml:space="preserve"> effectief phishingaanvallen, malwareverspreiding en andere vormen van cybercriminaliteit via e-mail tegen te gaan. </w:t>
      </w:r>
    </w:p>
    <w:p w14:paraId="04CC8A56" w14:textId="77777777" w:rsidR="002552CA" w:rsidRDefault="002552CA">
      <w:pPr>
        <w:rPr>
          <w:rFonts w:asciiTheme="majorHAnsi" w:eastAsia="Roboto Light" w:hAnsiTheme="majorHAnsi" w:cstheme="majorBidi"/>
          <w:sz w:val="18"/>
          <w:szCs w:val="18"/>
        </w:rPr>
      </w:pPr>
    </w:p>
    <w:p w14:paraId="478F2E8A" w14:textId="2744F10C" w:rsidR="00286928" w:rsidRPr="009B5929" w:rsidRDefault="002552CA" w:rsidP="7CD599A3">
      <w:pPr>
        <w:rPr>
          <w:rFonts w:asciiTheme="majorHAnsi" w:eastAsia="Roboto Light" w:hAnsiTheme="majorHAnsi" w:cstheme="majorBidi"/>
          <w:sz w:val="18"/>
          <w:szCs w:val="18"/>
        </w:rPr>
      </w:pPr>
      <w:r>
        <w:rPr>
          <w:rFonts w:asciiTheme="majorHAnsi" w:eastAsia="Roboto Light" w:hAnsiTheme="majorHAnsi" w:cstheme="majorBidi"/>
          <w:sz w:val="18"/>
          <w:szCs w:val="18"/>
        </w:rPr>
        <w:t xml:space="preserve">Via de website </w:t>
      </w:r>
      <w:hyperlink r:id="rId18">
        <w:r w:rsidRPr="7CD599A3">
          <w:rPr>
            <w:rFonts w:asciiTheme="majorHAnsi" w:eastAsia="Roboto Light" w:hAnsiTheme="majorHAnsi" w:cstheme="majorBidi"/>
            <w:color w:val="1155CC"/>
            <w:sz w:val="18"/>
            <w:szCs w:val="18"/>
            <w:u w:val="single"/>
          </w:rPr>
          <w:t>internet.nl</w:t>
        </w:r>
      </w:hyperlink>
      <w:r w:rsidRPr="002552CA">
        <w:rPr>
          <w:rFonts w:asciiTheme="majorHAnsi" w:eastAsia="Roboto Light" w:hAnsiTheme="majorHAnsi" w:cstheme="majorBidi"/>
          <w:sz w:val="18"/>
          <w:szCs w:val="18"/>
        </w:rPr>
        <w:t xml:space="preserve"> </w:t>
      </w:r>
      <w:r>
        <w:rPr>
          <w:rFonts w:asciiTheme="majorHAnsi" w:eastAsia="Roboto Light" w:hAnsiTheme="majorHAnsi" w:cstheme="majorBidi"/>
          <w:sz w:val="18"/>
          <w:szCs w:val="18"/>
        </w:rPr>
        <w:t xml:space="preserve">kun je je zakelijke mail testen en inzicht krijgen in kwetsbaarheden. </w:t>
      </w:r>
      <w:r w:rsidR="00865458" w:rsidRPr="7CD599A3">
        <w:rPr>
          <w:rFonts w:asciiTheme="majorHAnsi" w:eastAsia="Roboto Light" w:hAnsiTheme="majorHAnsi" w:cstheme="majorBidi"/>
          <w:sz w:val="18"/>
          <w:szCs w:val="18"/>
        </w:rPr>
        <w:t xml:space="preserve">Deze mailtest </w:t>
      </w:r>
      <w:r w:rsidR="00D40AFA">
        <w:rPr>
          <w:rFonts w:asciiTheme="majorHAnsi" w:eastAsia="Roboto Light" w:hAnsiTheme="majorHAnsi" w:cstheme="majorBidi"/>
          <w:sz w:val="18"/>
          <w:szCs w:val="18"/>
        </w:rPr>
        <w:t>controleert</w:t>
      </w:r>
      <w:r w:rsidR="00865458" w:rsidRPr="7CD599A3">
        <w:rPr>
          <w:rFonts w:asciiTheme="majorHAnsi" w:eastAsia="Roboto Light" w:hAnsiTheme="majorHAnsi" w:cstheme="majorBidi"/>
          <w:sz w:val="18"/>
          <w:szCs w:val="18"/>
        </w:rPr>
        <w:t xml:space="preserve"> </w:t>
      </w:r>
      <w:r w:rsidR="00D40AFA">
        <w:rPr>
          <w:rFonts w:asciiTheme="majorHAnsi" w:eastAsia="Roboto Light" w:hAnsiTheme="majorHAnsi" w:cstheme="majorBidi"/>
          <w:sz w:val="18"/>
          <w:szCs w:val="18"/>
        </w:rPr>
        <w:t xml:space="preserve">onder meer de beveiliging van de verbinding van je mailserver. </w:t>
      </w:r>
      <w:r w:rsidR="00865458" w:rsidRPr="7CD599A3">
        <w:rPr>
          <w:rFonts w:asciiTheme="majorHAnsi" w:eastAsia="Roboto Light" w:hAnsiTheme="majorHAnsi" w:cstheme="majorBidi"/>
          <w:sz w:val="18"/>
          <w:szCs w:val="18"/>
        </w:rPr>
        <w:t xml:space="preserve">De uitslagen in het testrapport </w:t>
      </w:r>
      <w:r>
        <w:rPr>
          <w:rFonts w:asciiTheme="majorHAnsi" w:eastAsia="Roboto Light" w:hAnsiTheme="majorHAnsi" w:cstheme="majorBidi"/>
          <w:sz w:val="18"/>
          <w:szCs w:val="18"/>
        </w:rPr>
        <w:t xml:space="preserve">kun je gebruiken </w:t>
      </w:r>
      <w:r w:rsidR="00865458" w:rsidRPr="7CD599A3">
        <w:rPr>
          <w:rFonts w:asciiTheme="majorHAnsi" w:eastAsia="Roboto Light" w:hAnsiTheme="majorHAnsi" w:cstheme="majorBidi"/>
          <w:sz w:val="18"/>
          <w:szCs w:val="18"/>
        </w:rPr>
        <w:t xml:space="preserve">om </w:t>
      </w:r>
      <w:r w:rsidR="001312A9">
        <w:rPr>
          <w:rFonts w:asciiTheme="majorHAnsi" w:eastAsia="Roboto Light" w:hAnsiTheme="majorHAnsi" w:cstheme="majorBidi"/>
          <w:sz w:val="18"/>
          <w:szCs w:val="18"/>
        </w:rPr>
        <w:t xml:space="preserve">met hulp van je hostingpartij </w:t>
      </w:r>
      <w:r w:rsidR="00865458" w:rsidRPr="7CD599A3">
        <w:rPr>
          <w:rFonts w:asciiTheme="majorHAnsi" w:eastAsia="Roboto Light" w:hAnsiTheme="majorHAnsi" w:cstheme="majorBidi"/>
          <w:sz w:val="18"/>
          <w:szCs w:val="18"/>
        </w:rPr>
        <w:t xml:space="preserve">je e-mailvoorziening te verbeteren. </w:t>
      </w:r>
    </w:p>
    <w:p w14:paraId="478F2E8B" w14:textId="77777777" w:rsidR="00286928" w:rsidRPr="009B5929" w:rsidRDefault="00286928">
      <w:pPr>
        <w:rPr>
          <w:rFonts w:asciiTheme="majorHAnsi" w:eastAsia="Roboto Light" w:hAnsiTheme="majorHAnsi" w:cstheme="majorHAnsi"/>
          <w:sz w:val="18"/>
          <w:szCs w:val="18"/>
        </w:rPr>
      </w:pPr>
    </w:p>
    <w:p w14:paraId="478F2E8C" w14:textId="77777777" w:rsidR="00286928" w:rsidRPr="009B5929" w:rsidRDefault="00865458">
      <w:pPr>
        <w:rPr>
          <w:rFonts w:asciiTheme="majorHAnsi" w:eastAsia="Roboto Light" w:hAnsiTheme="majorHAnsi" w:cstheme="majorHAnsi"/>
        </w:rPr>
      </w:pPr>
      <w:r w:rsidRPr="009B5929">
        <w:rPr>
          <w:rFonts w:asciiTheme="majorHAnsi" w:eastAsia="Roboto Light" w:hAnsiTheme="majorHAnsi" w:cstheme="majorHAnsi"/>
          <w:i/>
          <w:sz w:val="18"/>
          <w:szCs w:val="18"/>
        </w:rPr>
        <w:t xml:space="preserve">Ga direct aan de slag met de implementatie van de veilige e-mailstandaard aan de hand van </w:t>
      </w:r>
      <w:hyperlink r:id="rId19">
        <w:r w:rsidRPr="009B5929">
          <w:rPr>
            <w:rFonts w:asciiTheme="majorHAnsi" w:eastAsia="Roboto Light" w:hAnsiTheme="majorHAnsi" w:cstheme="majorHAnsi"/>
            <w:i/>
            <w:color w:val="1155CC"/>
            <w:sz w:val="18"/>
            <w:szCs w:val="18"/>
            <w:u w:val="single"/>
          </w:rPr>
          <w:t>deze checklist</w:t>
        </w:r>
      </w:hyperlink>
      <w:r w:rsidRPr="009B5929">
        <w:rPr>
          <w:rFonts w:asciiTheme="majorHAnsi" w:eastAsia="Roboto Light" w:hAnsiTheme="majorHAnsi" w:cstheme="majorHAnsi"/>
        </w:rPr>
        <w:t xml:space="preserve"> </w:t>
      </w:r>
      <w:r w:rsidRPr="009B5929">
        <w:rPr>
          <w:rFonts w:asciiTheme="majorHAnsi" w:eastAsia="Roboto Light" w:hAnsiTheme="majorHAnsi" w:cstheme="majorHAnsi"/>
          <w:i/>
          <w:sz w:val="18"/>
          <w:szCs w:val="18"/>
        </w:rPr>
        <w:t xml:space="preserve">of neem </w:t>
      </w:r>
      <w:r w:rsidRPr="009B5929">
        <w:rPr>
          <w:rFonts w:asciiTheme="majorHAnsi" w:eastAsia="Roboto Light" w:hAnsiTheme="majorHAnsi" w:cstheme="majorHAnsi"/>
          <w:i/>
          <w:sz w:val="18"/>
          <w:szCs w:val="18"/>
          <w:u w:val="single"/>
        </w:rPr>
        <w:t>contact</w:t>
      </w:r>
      <w:r w:rsidRPr="009B5929">
        <w:rPr>
          <w:rFonts w:asciiTheme="majorHAnsi" w:eastAsia="Roboto Light" w:hAnsiTheme="majorHAnsi" w:cstheme="majorHAnsi"/>
          <w:i/>
          <w:sz w:val="18"/>
          <w:szCs w:val="18"/>
        </w:rPr>
        <w:t xml:space="preserve"> met ons op voor meer informatie. </w:t>
      </w:r>
    </w:p>
    <w:sectPr w:rsidR="00286928" w:rsidRPr="009B5929">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Light">
    <w:panose1 w:val="02000000000000000000"/>
    <w:charset w:val="00"/>
    <w:family w:val="auto"/>
    <w:pitch w:val="variable"/>
    <w:sig w:usb0="E0000AFF" w:usb1="5000217F" w:usb2="00000021" w:usb3="00000000" w:csb0="0000019F" w:csb1="00000000"/>
  </w:font>
  <w:font w:name="Roboto">
    <w:panose1 w:val="02000000000000000000"/>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B0068"/>
    <w:multiLevelType w:val="multilevel"/>
    <w:tmpl w:val="67EAE7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644929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6928"/>
    <w:rsid w:val="00002C02"/>
    <w:rsid w:val="001312A9"/>
    <w:rsid w:val="0014576B"/>
    <w:rsid w:val="001C74ED"/>
    <w:rsid w:val="002552CA"/>
    <w:rsid w:val="00286928"/>
    <w:rsid w:val="002A4E41"/>
    <w:rsid w:val="008069E7"/>
    <w:rsid w:val="00862625"/>
    <w:rsid w:val="00865458"/>
    <w:rsid w:val="00945758"/>
    <w:rsid w:val="009B5929"/>
    <w:rsid w:val="00A37194"/>
    <w:rsid w:val="00B46C9A"/>
    <w:rsid w:val="00D40AFA"/>
    <w:rsid w:val="00E22F64"/>
    <w:rsid w:val="00F466D8"/>
    <w:rsid w:val="41CB25E8"/>
    <w:rsid w:val="4247001D"/>
    <w:rsid w:val="609ACFED"/>
    <w:rsid w:val="7CD599A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F2E76"/>
  <w15:docId w15:val="{C1D15BF0-43DB-454C-8892-B0C15561A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Tekstopmerking">
    <w:name w:val="annotation text"/>
    <w:basedOn w:val="Standaard"/>
    <w:link w:val="TekstopmerkingChar"/>
    <w:uiPriority w:val="99"/>
    <w:unhideWhenUsed/>
    <w:pPr>
      <w:spacing w:line="240" w:lineRule="auto"/>
    </w:pPr>
    <w:rPr>
      <w:sz w:val="20"/>
      <w:szCs w:val="20"/>
    </w:rPr>
  </w:style>
  <w:style w:type="character" w:customStyle="1" w:styleId="TekstopmerkingChar">
    <w:name w:val="Tekst opmerking Char"/>
    <w:basedOn w:val="Standaardalinea-lettertype"/>
    <w:link w:val="Tekstopmerking"/>
    <w:uiPriority w:val="99"/>
    <w:rPr>
      <w:sz w:val="20"/>
      <w:szCs w:val="20"/>
    </w:rPr>
  </w:style>
  <w:style w:type="character" w:styleId="Verwijzingopmerking">
    <w:name w:val="annotation reference"/>
    <w:basedOn w:val="Standaardalinea-lettertype"/>
    <w:uiPriority w:val="99"/>
    <w:semiHidden/>
    <w:unhideWhenUsed/>
    <w:rPr>
      <w:sz w:val="16"/>
      <w:szCs w:val="16"/>
    </w:rPr>
  </w:style>
  <w:style w:type="paragraph" w:styleId="Revisie">
    <w:name w:val="Revision"/>
    <w:hidden/>
    <w:uiPriority w:val="99"/>
    <w:semiHidden/>
    <w:rsid w:val="0014576B"/>
    <w:pPr>
      <w:spacing w:line="240" w:lineRule="auto"/>
    </w:pPr>
  </w:style>
  <w:style w:type="paragraph" w:styleId="Onderwerpvanopmerking">
    <w:name w:val="annotation subject"/>
    <w:basedOn w:val="Tekstopmerking"/>
    <w:next w:val="Tekstopmerking"/>
    <w:link w:val="OnderwerpvanopmerkingChar"/>
    <w:uiPriority w:val="99"/>
    <w:semiHidden/>
    <w:unhideWhenUsed/>
    <w:rsid w:val="002A4E41"/>
    <w:rPr>
      <w:b/>
      <w:bCs/>
    </w:rPr>
  </w:style>
  <w:style w:type="character" w:customStyle="1" w:styleId="OnderwerpvanopmerkingChar">
    <w:name w:val="Onderwerp van opmerking Char"/>
    <w:basedOn w:val="TekstopmerkingChar"/>
    <w:link w:val="Onderwerpvanopmerking"/>
    <w:uiPriority w:val="99"/>
    <w:semiHidden/>
    <w:rsid w:val="002A4E41"/>
    <w:rPr>
      <w:b/>
      <w:bCs/>
      <w:sz w:val="20"/>
      <w:szCs w:val="20"/>
    </w:rPr>
  </w:style>
  <w:style w:type="table" w:customStyle="1" w:styleId="TableNormal1">
    <w:name w:val="Table Normal1"/>
    <w:rsid w:val="00862625"/>
    <w:tblPr>
      <w:tblCellMar>
        <w:top w:w="0" w:type="dxa"/>
        <w:left w:w="0" w:type="dxa"/>
        <w:bottom w:w="0" w:type="dxa"/>
        <w:right w:w="0" w:type="dxa"/>
      </w:tblCellMar>
    </w:tblPr>
  </w:style>
  <w:style w:type="character" w:styleId="Vermelding">
    <w:name w:val="Mention"/>
    <w:basedOn w:val="Standaardalinea-lettertype"/>
    <w:uiPriority w:val="99"/>
    <w:unhideWhenUsed/>
    <w:rPr>
      <w:color w:val="2B579A"/>
      <w:shd w:val="clear" w:color="auto" w:fill="E6E6E6"/>
    </w:rPr>
  </w:style>
  <w:style w:type="character" w:styleId="Hyperlink">
    <w:name w:val="Hyperlink"/>
    <w:basedOn w:val="Standaardalinea-lettertype"/>
    <w:uiPriority w:val="99"/>
    <w:unhideWhenUsed/>
    <w:rsid w:val="00945758"/>
    <w:rPr>
      <w:color w:val="0000FF" w:themeColor="hyperlink"/>
      <w:u w:val="single"/>
    </w:rPr>
  </w:style>
  <w:style w:type="character" w:styleId="Onopgelostemelding">
    <w:name w:val="Unresolved Mention"/>
    <w:basedOn w:val="Standaardalinea-lettertype"/>
    <w:uiPriority w:val="99"/>
    <w:semiHidden/>
    <w:unhideWhenUsed/>
    <w:rsid w:val="009457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idnlabs.nl/nieuws-en-blogs/sidn-gaat-adoptie-van-internetstandaard-dane-stimuleren" TargetMode="External"/><Relationship Id="rId18" Type="http://schemas.openxmlformats.org/officeDocument/2006/relationships/hyperlink" Target="https://internet.nl/test-mai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sidnlabs.nl/nieuws-en-blogs/sidn-gaat-adoptie-van-internetstandaard-dane-stimuleren" TargetMode="External"/><Relationship Id="rId17" Type="http://schemas.openxmlformats.org/officeDocument/2006/relationships/hyperlink" Target="https://www.sidn.nl/nieuws-en-blogs/hands-on-de-implementatie-van-dane-voor-postfix" TargetMode="External"/><Relationship Id="rId2" Type="http://schemas.openxmlformats.org/officeDocument/2006/relationships/customXml" Target="../customXml/item2.xml"/><Relationship Id="rId16" Type="http://schemas.openxmlformats.org/officeDocument/2006/relationships/hyperlink" Target="https://www.sidn.nl/nieuws-en-blogs/hands-on-de-implementatie-van-dane-op-exi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s://www.sidn.nl/nieuws-en-blogs/ondernemers-positief-over-aandacht-voor-open-internetstandaarden" TargetMode="External"/><Relationship Id="rId5" Type="http://schemas.openxmlformats.org/officeDocument/2006/relationships/customXml" Target="../customXml/item5.xml"/><Relationship Id="rId15" Type="http://schemas.openxmlformats.org/officeDocument/2006/relationships/hyperlink" Target="https://www.sidn.nl/nieuws-en-blogs/hands-on-de-implementatie-van-spf-dkim-en-dmarc-voor-postfix" TargetMode="External"/><Relationship Id="rId10" Type="http://schemas.openxmlformats.org/officeDocument/2006/relationships/hyperlink" Target="https://docs.apwg.org/reports/apwg_trends_report_q4_2022.pdf?_ga=2.89270299.1205010690.1685603546-440811353.1683116327&amp;_gl=1*2vt685*_ga*NDQwODExMzUzLjE2ODMxMTYzMjc.*_ga_55RF0RHXSR*MTY4NTYwMzU0Ni4yLjEuMTY4NTYwMzU0OS4wLjAuMA.." TargetMode="External"/><Relationship Id="rId19" Type="http://schemas.openxmlformats.org/officeDocument/2006/relationships/hyperlink" Target="https://www.sidn.nl/downloads/7t8wLafwM4iLXCbW1g9dWw/0c80ad73721c7ad7d154961289c073c0/Checklist_e-mailstandaarden.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idn.nl/nieuws-en-blogs/hands-on-de-implementatie-van-spf-dkim-en-dmarc-in-exi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e801051c-8ff2-4418-89ac-59886105901c" ContentTypeId="0x010100561DD06E28B3584FBFA3C34DC116C1800C" PreviousValue="false"/>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P_Quarter xmlns="65449f65-8689-47e6-aa44-217172c0ae6b" xsi:nil="true"/>
    <SP_DocumentStatus xmlns="65449f65-8689-47e6-aa44-217172c0ae6b">Draft</SP_DocumentStatus>
    <SP_Author xmlns="65449f65-8689-47e6-aa44-217172c0ae6b">
      <UserInfo>
        <DisplayName/>
        <AccountId xsi:nil="true"/>
        <AccountType/>
      </UserInfo>
    </SP_Author>
    <SP_DocRef xmlns="65449f65-8689-47e6-aa44-217172c0ae6b" xsi:nil="true"/>
    <TaxCatchAll xmlns="65449f65-8689-47e6-aa44-217172c0ae6b">
      <Value>2</Value>
      <Value>3</Value>
    </TaxCatchAll>
    <SP_ExtraInfo xmlns="65449f65-8689-47e6-aa44-217172c0ae6b">De Lift</SP_ExtraInfo>
    <p55e13f65d2843eeb598ac8370a853af xmlns="65449f65-8689-47e6-aa44-217172c0ae6b">
      <Terms xmlns="http://schemas.microsoft.com/office/infopath/2007/PartnerControls"/>
    </p55e13f65d2843eeb598ac8370a853af>
    <m0459b32cb084c9fb4726f92b52b53b0 xmlns="65449f65-8689-47e6-aa44-217172c0ae6b">
      <Terms xmlns="http://schemas.microsoft.com/office/infopath/2007/PartnerControls"/>
    </m0459b32cb084c9fb4726f92b52b53b0>
    <SP_ArchiveDate xmlns="65449f65-8689-47e6-aa44-217172c0ae6b" xsi:nil="true"/>
    <c6ee351b1184471cb2fafcf8596ac576 xmlns="65449f65-8689-47e6-aa44-217172c0ae6b">
      <Terms xmlns="http://schemas.microsoft.com/office/infopath/2007/PartnerControls"/>
    </c6ee351b1184471cb2fafcf8596ac576>
    <SP_Classification xmlns="65449f65-8689-47e6-aa44-217172c0ae6b">Internal</SP_Classification>
    <SP_Contact xmlns="65449f65-8689-47e6-aa44-217172c0ae6b">
      <UserInfo>
        <DisplayName/>
        <AccountId xsi:nil="true"/>
        <AccountType/>
      </UserInfo>
    </SP_Contact>
    <ce7db9954ccc4f5f8f407571f8063f07 xmlns="65449f65-8689-47e6-aa44-217172c0ae6b">
      <Terms xmlns="http://schemas.microsoft.com/office/infopath/2007/PartnerControls"/>
    </ce7db9954ccc4f5f8f407571f8063f07>
    <ModificationDatePreMigration xmlns="65449f65-8689-47e6-aa44-217172c0ae6b" xsi:nil="true"/>
    <d1539f7a0ecf4237b74565dbfbad77f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790a384c-8793-498a-85da-fa3cf393ed53</TermId>
        </TermInfo>
      </Terms>
    </d1539f7a0ecf4237b74565dbfbad77ff>
    <SP_Year xmlns="65449f65-8689-47e6-aa44-217172c0ae6b" xsi:nil="true"/>
    <g7535cb0b1cc4036a1846f2dce200e2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afabacf2-6f1e-480f-a48b-26c4da08a206</TermId>
        </TermInfo>
      </Terms>
    </g7535cb0b1cc4036a1846f2dce200e2f>
    <k4d260258d7849f5a9589900e59b5239 xmlns="65449f65-8689-47e6-aa44-217172c0ae6b">
      <Terms xmlns="http://schemas.microsoft.com/office/infopath/2007/PartnerControls"/>
    </k4d260258d7849f5a9589900e59b5239>
  </documentManagement>
</p:properties>
</file>

<file path=customXml/item5.xml><?xml version="1.0" encoding="utf-8"?>
<ct:contentTypeSchema xmlns:ct="http://schemas.microsoft.com/office/2006/metadata/contentType" xmlns:ma="http://schemas.microsoft.com/office/2006/metadata/properties/metaAttributes" ct:_="" ma:_="" ma:contentTypeName="Word" ma:contentTypeID="0x010100561DD06E28B3584FBFA3C34DC116C1800C006470CE42D9ABF74D9524042AF6804F90" ma:contentTypeVersion="4" ma:contentTypeDescription="" ma:contentTypeScope="" ma:versionID="8a57b11b739df8d58f01208ad6e7fab9">
  <xsd:schema xmlns:xsd="http://www.w3.org/2001/XMLSchema" xmlns:xs="http://www.w3.org/2001/XMLSchema" xmlns:p="http://schemas.microsoft.com/office/2006/metadata/properties" xmlns:ns2="65449f65-8689-47e6-aa44-217172c0ae6b" targetNamespace="http://schemas.microsoft.com/office/2006/metadata/properties" ma:root="true" ma:fieldsID="f31a4ef1f58d23458e328c0857c5e6f8" ns2:_="">
    <xsd:import namespace="65449f65-8689-47e6-aa44-217172c0ae6b"/>
    <xsd:element name="properties">
      <xsd:complexType>
        <xsd:sequence>
          <xsd:element name="documentManagement">
            <xsd:complexType>
              <xsd:all>
                <xsd:element ref="ns2:SP_Classification" minOccurs="0"/>
                <xsd:element ref="ns2:SP_Author" minOccurs="0"/>
                <xsd:element ref="ns2:SP_Contact" minOccurs="0"/>
                <xsd:element ref="ns2:SP_DocRef" minOccurs="0"/>
                <xsd:element ref="ns2:SP_ExtraInfo" minOccurs="0"/>
                <xsd:element ref="ns2:SP_DocumentStatus" minOccurs="0"/>
                <xsd:element ref="ns2:SP_Year" minOccurs="0"/>
                <xsd:element ref="ns2:SP_Quarter" minOccurs="0"/>
                <xsd:element ref="ns2:d1539f7a0ecf4237b74565dbfbad77ff" minOccurs="0"/>
                <xsd:element ref="ns2:p55e13f65d2843eeb598ac8370a853af" minOccurs="0"/>
                <xsd:element ref="ns2:TaxCatchAll" minOccurs="0"/>
                <xsd:element ref="ns2:c6ee351b1184471cb2fafcf8596ac576" minOccurs="0"/>
                <xsd:element ref="ns2:m0459b32cb084c9fb4726f92b52b53b0" minOccurs="0"/>
                <xsd:element ref="ns2:TaxCatchAllLabel" minOccurs="0"/>
                <xsd:element ref="ns2:ce7db9954ccc4f5f8f407571f8063f07" minOccurs="0"/>
                <xsd:element ref="ns2:g7535cb0b1cc4036a1846f2dce200e2f" minOccurs="0"/>
                <xsd:element ref="ns2:k4d260258d7849f5a9589900e59b5239" minOccurs="0"/>
                <xsd:element ref="ns2:SP_ArchiveDate" minOccurs="0"/>
                <xsd:element ref="ns2:ModificationDatePreMigr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49f65-8689-47e6-aa44-217172c0ae6b" elementFormDefault="qualified">
    <xsd:import namespace="http://schemas.microsoft.com/office/2006/documentManagement/types"/>
    <xsd:import namespace="http://schemas.microsoft.com/office/infopath/2007/PartnerControls"/>
    <xsd:element name="SP_Classification" ma:index="2" nillable="true" ma:displayName="Classification" ma:default="Internal" ma:format="Dropdown" ma:internalName="SP_Classification" ma:readOnly="false">
      <xsd:simpleType>
        <xsd:restriction base="dms:Choice">
          <xsd:enumeration value="Public"/>
          <xsd:enumeration value="Internal"/>
          <xsd:enumeration value="Classified"/>
          <xsd:enumeration value="Secret"/>
        </xsd:restriction>
      </xsd:simpleType>
    </xsd:element>
    <xsd:element name="SP_Author" ma:index="7" nillable="true" ma:displayName="Author" ma:list="UserInfo" ma:SharePointGroup="0" ma:internalName="SP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Contact" ma:index="8" nillable="true" ma:displayName="Contact" ma:list="UserInfo" ma:SharePointGroup="0" ma:internalName="SP_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DocRef" ma:index="9" nillable="true" ma:displayName="DocRef" ma:internalName="SP_DocRef" ma:readOnly="false">
      <xsd:simpleType>
        <xsd:restriction base="dms:Text">
          <xsd:maxLength value="255"/>
        </xsd:restriction>
      </xsd:simpleType>
    </xsd:element>
    <xsd:element name="SP_ExtraInfo" ma:index="10" nillable="true" ma:displayName="Extra Info" ma:internalName="SP_ExtraInfo" ma:readOnly="false">
      <xsd:simpleType>
        <xsd:restriction base="dms:Text">
          <xsd:maxLength value="255"/>
        </xsd:restriction>
      </xsd:simpleType>
    </xsd:element>
    <xsd:element name="SP_DocumentStatus" ma:index="11" nillable="true" ma:displayName="Document Status" ma:default="Draft" ma:format="Dropdown" ma:internalName="SP_DocumentStatus" ma:readOnly="false">
      <xsd:simpleType>
        <xsd:restriction base="dms:Choice">
          <xsd:enumeration value="Draft"/>
          <xsd:enumeration value="Local"/>
          <xsd:enumeration value="Published"/>
        </xsd:restriction>
      </xsd:simpleType>
    </xsd:element>
    <xsd:element name="SP_Year" ma:index="13" nillable="true" ma:displayName="Year" ma:format="Dropdown" ma:internalName="SP_Year" ma:readOnly="false">
      <xsd:simpleType>
        <xsd:restriction base="dms:Choice">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restriction>
      </xsd:simpleType>
    </xsd:element>
    <xsd:element name="SP_Quarter" ma:index="14" nillable="true" ma:displayName="Quarter" ma:format="Dropdown" ma:internalName="SP_Quarter" ma:readOnly="false">
      <xsd:simpleType>
        <xsd:restriction base="dms:Choice">
          <xsd:enumeration value="Q1"/>
          <xsd:enumeration value="Q2"/>
          <xsd:enumeration value="Q3"/>
          <xsd:enumeration value="Q4"/>
        </xsd:restriction>
      </xsd:simpleType>
    </xsd:element>
    <xsd:element name="d1539f7a0ecf4237b74565dbfbad77ff" ma:index="17" nillable="true" ma:taxonomy="true" ma:internalName="d1539f7a0ecf4237b74565dbfbad77ff" ma:taxonomyFieldName="Team" ma:displayName="Team" ma:readOnly="false" ma:default="1;#SIDN|4071a565-5dcc-4a75-ac1f-0b9897da7414" ma:fieldId="{d1539f7a-0ecf-4237-b745-65dbfbad77ff}" ma:sspId="e801051c-8ff2-4418-89ac-59886105901c" ma:termSetId="fefb8b02-2c02-49a4-b1b2-e4f81b122056" ma:anchorId="00000000-0000-0000-0000-000000000000" ma:open="false" ma:isKeyword="false">
      <xsd:complexType>
        <xsd:sequence>
          <xsd:element ref="pc:Terms" minOccurs="0" maxOccurs="1"/>
        </xsd:sequence>
      </xsd:complexType>
    </xsd:element>
    <xsd:element name="p55e13f65d2843eeb598ac8370a853af" ma:index="20" nillable="true" ma:taxonomy="true" ma:internalName="p55e13f65d2843eeb598ac8370a853af" ma:taxonomyFieldName="SP_DocumentType" ma:displayName="Document Type" ma:readOnly="false" ma:fieldId="{955e13f6-5d28-43ee-b598-ac8370a853af}" ma:sspId="e801051c-8ff2-4418-89ac-59886105901c" ma:termSetId="4c77c84d-0584-47c2-a438-85df6ea84688"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f0724a08-58f8-4f85-9a11-8ea6d0b93fee}" ma:internalName="TaxCatchAll" ma:readOnly="false" ma:showField="CatchAllData"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6ee351b1184471cb2fafcf8596ac576" ma:index="23" nillable="true" ma:taxonomy="true" ma:internalName="c6ee351b1184471cb2fafcf8596ac576" ma:taxonomyFieldName="SP_Searchtags" ma:displayName="Searchtags" ma:readOnly="false" ma:fieldId="{c6ee351b-1184-471c-b2fa-fcf8596ac576}" ma:taxonomyMulti="true" ma:sspId="e801051c-8ff2-4418-89ac-59886105901c" ma:termSetId="a2db928f-8c1d-4fc4-87a3-ba6ae60dd998" ma:anchorId="00000000-0000-0000-0000-000000000000" ma:open="true" ma:isKeyword="false">
      <xsd:complexType>
        <xsd:sequence>
          <xsd:element ref="pc:Terms" minOccurs="0" maxOccurs="1"/>
        </xsd:sequence>
      </xsd:complexType>
    </xsd:element>
    <xsd:element name="m0459b32cb084c9fb4726f92b52b53b0" ma:index="25" nillable="true" ma:taxonomy="true" ma:internalName="m0459b32cb084c9fb4726f92b52b53b0" ma:taxonomyFieldName="SP_InfoCategory" ma:displayName="Information Category" ma:readOnly="false" ma:fieldId="{60459b32-cb08-4c9f-b472-6f92b52b53b0}" ma:sspId="e801051c-8ff2-4418-89ac-59886105901c" ma:termSetId="ca2b7acc-f21a-4d9d-8423-e2b1856f9602" ma:anchorId="00000000-0000-0000-0000-000000000000" ma:open="false" ma:isKeyword="false">
      <xsd:complexType>
        <xsd:sequence>
          <xsd:element ref="pc:Terms" minOccurs="0" maxOccurs="1"/>
        </xsd:sequence>
      </xsd:complexType>
    </xsd:element>
    <xsd:element name="TaxCatchAllLabel" ma:index="26" nillable="true" ma:displayName="Taxonomy Catch All Column1" ma:hidden="true" ma:list="{f0724a08-58f8-4f85-9a11-8ea6d0b93fee}" ma:internalName="TaxCatchAllLabel" ma:readOnly="true" ma:showField="CatchAllDataLabel"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e7db9954ccc4f5f8f407571f8063f07" ma:index="28" nillable="true" ma:taxonomy="true" ma:internalName="ce7db9954ccc4f5f8f407571f8063f07" ma:taxonomyFieldName="SP_ArchiveGroup" ma:displayName="Archive Group" ma:readOnly="false" ma:fieldId="{ce7db995-4ccc-4f5f-8f40-7571f8063f07}" ma:sspId="e801051c-8ff2-4418-89ac-59886105901c" ma:termSetId="2c3f5e75-1862-4adf-bcc3-f3cc42ba4819" ma:anchorId="00000000-0000-0000-0000-000000000000" ma:open="false" ma:isKeyword="false">
      <xsd:complexType>
        <xsd:sequence>
          <xsd:element ref="pc:Terms" minOccurs="0" maxOccurs="1"/>
        </xsd:sequence>
      </xsd:complexType>
    </xsd:element>
    <xsd:element name="g7535cb0b1cc4036a1846f2dce200e2f" ma:index="29" nillable="true" ma:taxonomy="true" ma:internalName="g7535cb0b1cc4036a1846f2dce200e2f" ma:taxonomyFieldName="SP_InfoOwner" ma:displayName="Owner" ma:readOnly="false" ma:fieldId="{07535cb0-b1cc-4036-a184-6f2dce200e2f}" ma:sspId="e801051c-8ff2-4418-89ac-59886105901c" ma:termSetId="7eea982b-ce73-471f-bae3-a2e687c7cc9e" ma:anchorId="00000000-0000-0000-0000-000000000000" ma:open="false" ma:isKeyword="false">
      <xsd:complexType>
        <xsd:sequence>
          <xsd:element ref="pc:Terms" minOccurs="0" maxOccurs="1"/>
        </xsd:sequence>
      </xsd:complexType>
    </xsd:element>
    <xsd:element name="k4d260258d7849f5a9589900e59b5239" ma:index="30" nillable="true" ma:taxonomy="true" ma:internalName="k4d260258d7849f5a9589900e59b5239" ma:taxonomyFieldName="SP_ArchiveAfter" ma:displayName="Archive  Period" ma:readOnly="false" ma:fieldId="{44d26025-8d78-49f5-a958-9900e59b5239}" ma:sspId="e801051c-8ff2-4418-89ac-59886105901c" ma:termSetId="e0270609-2132-43a1-9aa6-1601cfd3d4b0" ma:anchorId="00000000-0000-0000-0000-000000000000" ma:open="false" ma:isKeyword="false">
      <xsd:complexType>
        <xsd:sequence>
          <xsd:element ref="pc:Terms" minOccurs="0" maxOccurs="1"/>
        </xsd:sequence>
      </xsd:complexType>
    </xsd:element>
    <xsd:element name="SP_ArchiveDate" ma:index="32" nillable="true" ma:displayName="Archive Date" ma:format="DateOnly" ma:hidden="true" ma:internalName="SP_ArchiveDate" ma:readOnly="false">
      <xsd:simpleType>
        <xsd:restriction base="dms:DateTime"/>
      </xsd:simpleType>
    </xsd:element>
    <xsd:element name="ModificationDatePreMigration" ma:index="33" nillable="true" ma:displayName="ModificationDatePreMigration" ma:description="Modification date before migration" ma:format="DateTime" ma:hidden="true" ma:internalName="ModificationDatePreMigration"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879303-B08D-4D60-AA33-41C2C1C7AFE2}">
  <ds:schemaRefs>
    <ds:schemaRef ds:uri="Microsoft.SharePoint.Taxonomy.ContentTypeSync"/>
  </ds:schemaRefs>
</ds:datastoreItem>
</file>

<file path=customXml/itemProps2.xml><?xml version="1.0" encoding="utf-8"?>
<ds:datastoreItem xmlns:ds="http://schemas.openxmlformats.org/officeDocument/2006/customXml" ds:itemID="{7DD4A3BD-6C05-4274-B007-7CC4EC6C9586}">
  <ds:schemaRefs>
    <ds:schemaRef ds:uri="http://schemas.microsoft.com/office/2006/metadata/customXsn"/>
  </ds:schemaRefs>
</ds:datastoreItem>
</file>

<file path=customXml/itemProps3.xml><?xml version="1.0" encoding="utf-8"?>
<ds:datastoreItem xmlns:ds="http://schemas.openxmlformats.org/officeDocument/2006/customXml" ds:itemID="{372C0045-5E49-4DBC-8B91-E4582A5F306F}">
  <ds:schemaRefs>
    <ds:schemaRef ds:uri="http://schemas.microsoft.com/sharepoint/v3/contenttype/forms"/>
  </ds:schemaRefs>
</ds:datastoreItem>
</file>

<file path=customXml/itemProps4.xml><?xml version="1.0" encoding="utf-8"?>
<ds:datastoreItem xmlns:ds="http://schemas.openxmlformats.org/officeDocument/2006/customXml" ds:itemID="{D473393C-98F8-4BA5-829D-18CD9E319767}">
  <ds:schemaRefs>
    <ds:schemaRef ds:uri="http://schemas.microsoft.com/office/2006/metadata/properties"/>
    <ds:schemaRef ds:uri="http://schemas.microsoft.com/office/infopath/2007/PartnerControls"/>
    <ds:schemaRef ds:uri="65449f65-8689-47e6-aa44-217172c0ae6b"/>
  </ds:schemaRefs>
</ds:datastoreItem>
</file>

<file path=customXml/itemProps5.xml><?xml version="1.0" encoding="utf-8"?>
<ds:datastoreItem xmlns:ds="http://schemas.openxmlformats.org/officeDocument/2006/customXml" ds:itemID="{E5E4DB38-F18A-4947-8B76-899D4D4EC7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449f65-8689-47e6-aa44-217172c0ae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798</Words>
  <Characters>4549</Characters>
  <Application>Microsoft Office Word</Application>
  <DocSecurity>0</DocSecurity>
  <Lines>37</Lines>
  <Paragraphs>10</Paragraphs>
  <ScaleCrop>false</ScaleCrop>
  <Company/>
  <LinksUpToDate>false</LinksUpToDate>
  <CharactersWithSpaces>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Henneke</dc:creator>
  <cp:keywords/>
  <cp:lastModifiedBy>Mark Sluijmers</cp:lastModifiedBy>
  <cp:revision>7</cp:revision>
  <dcterms:created xsi:type="dcterms:W3CDTF">2023-06-07T08:22:00Z</dcterms:created>
  <dcterms:modified xsi:type="dcterms:W3CDTF">2023-07-05T11:25:00Z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0x010100561DD06E28B3584FBFA3C34DC116C1800C006470CE42D9ABF74D9524042AF6804F90</vt:lpwstr>
  </property>
  <property fmtid="{D5CDD505-2E9C-101B-9397-08002B2CF9AE}" pid="3" name="SP_ArchiveAfter">
    <vt:lpwstr/>
  </property>
  <property fmtid="{D5CDD505-2E9C-101B-9397-08002B2CF9AE}" pid="4" name="MediaServiceImageTags">
    <vt:lpwstr/>
  </property>
  <property fmtid="{D5CDD505-2E9C-101B-9397-08002B2CF9AE}" pid="5" name="Team">
    <vt:lpwstr>3;#NMS|790a384c-8793-498a-85da-fa3cf393ed53</vt:lpwstr>
  </property>
  <property fmtid="{D5CDD505-2E9C-101B-9397-08002B2CF9AE}" pid="6" name="lcf76f155ced4ddcb4097134ff3c332f">
    <vt:lpwstr/>
  </property>
  <property fmtid="{D5CDD505-2E9C-101B-9397-08002B2CF9AE}" pid="7" name="SP_InfoCategory">
    <vt:lpwstr/>
  </property>
  <property fmtid="{D5CDD505-2E9C-101B-9397-08002B2CF9AE}" pid="8" name="SP_Searchtags">
    <vt:lpwstr/>
  </property>
  <property fmtid="{D5CDD505-2E9C-101B-9397-08002B2CF9AE}" pid="9" name="SP_InfoOwner">
    <vt:lpwstr>2;#NMS|afabacf2-6f1e-480f-a48b-26c4da08a206</vt:lpwstr>
  </property>
  <property fmtid="{D5CDD505-2E9C-101B-9397-08002B2CF9AE}" pid="10" name="SP_ArchiveGroup">
    <vt:lpwstr/>
  </property>
  <property fmtid="{D5CDD505-2E9C-101B-9397-08002B2CF9AE}" pid="11" name="SP_DocumentType">
    <vt:lpwstr/>
  </property>
</Properties>
</file>